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61A" w:rsidRPr="00E6161A" w:rsidRDefault="00E6161A" w:rsidP="00E6161A">
      <w:pPr>
        <w:spacing w:before="120" w:after="180" w:line="240" w:lineRule="auto"/>
        <w:jc w:val="right"/>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i/>
          <w:iCs/>
          <w:kern w:val="0"/>
          <w:sz w:val="20"/>
          <w:szCs w:val="20"/>
          <w:lang w:val="vi-VN" w:eastAsia="vi-VN"/>
          <w14:ligatures w14:val="none"/>
        </w:rPr>
        <w:t>Mẫu số 15/BCQT-NVL/GSQL</w:t>
      </w:r>
    </w:p>
    <w:tbl>
      <w:tblPr>
        <w:tblW w:w="5000" w:type="pct"/>
        <w:tblCellMar>
          <w:left w:w="0" w:type="dxa"/>
          <w:right w:w="0" w:type="dxa"/>
        </w:tblCellMar>
        <w:tblLook w:val="04A0" w:firstRow="1" w:lastRow="0" w:firstColumn="1" w:lastColumn="0" w:noHBand="0" w:noVBand="1"/>
      </w:tblPr>
      <w:tblGrid>
        <w:gridCol w:w="3562"/>
        <w:gridCol w:w="5798"/>
      </w:tblGrid>
      <w:tr w:rsidR="00E6161A" w:rsidRPr="00E6161A" w:rsidTr="00E6161A">
        <w:tc>
          <w:tcPr>
            <w:tcW w:w="4580" w:type="dxa"/>
            <w:hideMark/>
          </w:tcPr>
          <w:p w:rsidR="00E6161A" w:rsidRPr="00E6161A" w:rsidRDefault="00E6161A" w:rsidP="00E6161A">
            <w:pPr>
              <w:spacing w:before="120" w:after="180" w:line="240" w:lineRule="auto"/>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Tên tổ chức, cá nhân</w:t>
            </w:r>
            <w:r w:rsidRPr="00E6161A">
              <w:rPr>
                <w:rFonts w:ascii="Arial" w:eastAsia="Times New Roman" w:hAnsi="Arial" w:cs="Arial"/>
                <w:b/>
                <w:bCs/>
                <w:kern w:val="0"/>
                <w:sz w:val="26"/>
                <w:szCs w:val="26"/>
                <w:lang w:val="vi-VN" w:eastAsia="vi-VN"/>
                <w14:ligatures w14:val="none"/>
              </w:rPr>
              <w:br/>
            </w:r>
            <w:r w:rsidRPr="00E6161A">
              <w:rPr>
                <w:rFonts w:ascii="Arial" w:eastAsia="Times New Roman" w:hAnsi="Arial" w:cs="Arial"/>
                <w:b/>
                <w:bCs/>
                <w:kern w:val="0"/>
                <w:sz w:val="20"/>
                <w:szCs w:val="20"/>
                <w:lang w:val="vi-VN" w:eastAsia="vi-VN"/>
                <w14:ligatures w14:val="none"/>
              </w:rPr>
              <w:t>Địa chỉ</w:t>
            </w:r>
            <w:r w:rsidRPr="00E6161A">
              <w:rPr>
                <w:rFonts w:ascii="Arial" w:eastAsia="Times New Roman" w:hAnsi="Arial" w:cs="Arial"/>
                <w:b/>
                <w:bCs/>
                <w:kern w:val="0"/>
                <w:sz w:val="26"/>
                <w:szCs w:val="26"/>
                <w:lang w:val="vi-VN" w:eastAsia="vi-VN"/>
                <w14:ligatures w14:val="none"/>
              </w:rPr>
              <w:br/>
            </w:r>
            <w:r w:rsidRPr="00E6161A">
              <w:rPr>
                <w:rFonts w:ascii="Arial" w:eastAsia="Times New Roman" w:hAnsi="Arial" w:cs="Arial"/>
                <w:b/>
                <w:bCs/>
                <w:kern w:val="0"/>
                <w:sz w:val="20"/>
                <w:szCs w:val="20"/>
                <w:lang w:val="vi-VN" w:eastAsia="vi-VN"/>
                <w14:ligatures w14:val="none"/>
              </w:rPr>
              <w:t>Mã số thuế</w:t>
            </w:r>
          </w:p>
        </w:tc>
        <w:tc>
          <w:tcPr>
            <w:tcW w:w="7537" w:type="dxa"/>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CỘNG HÒA XÃ HỘI CHỦ NGHĨA VIỆT NAM</w:t>
            </w:r>
            <w:r w:rsidRPr="00E6161A">
              <w:rPr>
                <w:rFonts w:ascii="Arial" w:eastAsia="Times New Roman" w:hAnsi="Arial" w:cs="Arial"/>
                <w:b/>
                <w:bCs/>
                <w:kern w:val="0"/>
                <w:sz w:val="26"/>
                <w:szCs w:val="26"/>
                <w:lang w:val="vi-VN" w:eastAsia="vi-VN"/>
                <w14:ligatures w14:val="none"/>
              </w:rPr>
              <w:br/>
            </w:r>
            <w:r w:rsidRPr="00E6161A">
              <w:rPr>
                <w:rFonts w:ascii="Arial" w:eastAsia="Times New Roman" w:hAnsi="Arial" w:cs="Arial"/>
                <w:b/>
                <w:bCs/>
                <w:kern w:val="0"/>
                <w:sz w:val="20"/>
                <w:szCs w:val="20"/>
                <w:lang w:val="vi-VN" w:eastAsia="vi-VN"/>
                <w14:ligatures w14:val="none"/>
              </w:rPr>
              <w:t>Độc lập - Tự do - Hạnh phúc</w:t>
            </w:r>
            <w:r w:rsidRPr="00E6161A">
              <w:rPr>
                <w:rFonts w:ascii="Arial" w:eastAsia="Times New Roman" w:hAnsi="Arial" w:cs="Arial"/>
                <w:b/>
                <w:bCs/>
                <w:kern w:val="0"/>
                <w:sz w:val="26"/>
                <w:szCs w:val="26"/>
                <w:lang w:val="vi-VN" w:eastAsia="vi-VN"/>
                <w14:ligatures w14:val="none"/>
              </w:rPr>
              <w:br/>
            </w:r>
            <w:r w:rsidRPr="00E6161A">
              <w:rPr>
                <w:rFonts w:ascii="Arial" w:eastAsia="Times New Roman" w:hAnsi="Arial" w:cs="Arial"/>
                <w:b/>
                <w:bCs/>
                <w:kern w:val="0"/>
                <w:sz w:val="20"/>
                <w:szCs w:val="20"/>
                <w:lang w:val="vi-VN" w:eastAsia="vi-VN"/>
                <w14:ligatures w14:val="none"/>
              </w:rPr>
              <w:t>---------------</w:t>
            </w:r>
          </w:p>
        </w:tc>
      </w:tr>
    </w:tbl>
    <w:p w:rsidR="00E6161A" w:rsidRPr="00E6161A" w:rsidRDefault="00E6161A" w:rsidP="00E6161A">
      <w:pPr>
        <w:spacing w:before="120" w:after="180" w:line="240" w:lineRule="auto"/>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BÁO CÁO QUYẾT TOÁN NHẬP-XUẤT-TỒN KHO NGUYÊN LIỆU, VẬT TƯ NHẬP KHẨU LOẠI HÌNH...</w:t>
      </w:r>
      <w:r w:rsidRPr="00E6161A">
        <w:rPr>
          <w:rFonts w:ascii="Arial" w:eastAsia="Times New Roman" w:hAnsi="Arial" w:cs="Arial"/>
          <w:color w:val="222222"/>
          <w:kern w:val="0"/>
          <w:sz w:val="26"/>
          <w:szCs w:val="26"/>
          <w:lang w:val="vi-VN" w:eastAsia="vi-VN"/>
          <w14:ligatures w14:val="none"/>
        </w:rPr>
        <w:br/>
      </w:r>
      <w:r w:rsidRPr="00E6161A">
        <w:rPr>
          <w:rFonts w:ascii="Arial" w:eastAsia="Times New Roman" w:hAnsi="Arial" w:cs="Arial"/>
          <w:i/>
          <w:iCs/>
          <w:kern w:val="0"/>
          <w:sz w:val="20"/>
          <w:szCs w:val="20"/>
          <w:lang w:val="vi-VN" w:eastAsia="vi-VN"/>
          <w14:ligatures w14:val="none"/>
        </w:rPr>
        <w:t>Kỳ báo cáo: Từ ngày ……………..đến ngày ………….</w:t>
      </w:r>
    </w:p>
    <w:tbl>
      <w:tblPr>
        <w:tblW w:w="5000" w:type="pct"/>
        <w:tblCellMar>
          <w:left w:w="0" w:type="dxa"/>
          <w:right w:w="0" w:type="dxa"/>
        </w:tblCellMar>
        <w:tblLook w:val="04A0" w:firstRow="1" w:lastRow="0" w:firstColumn="1" w:lastColumn="0" w:noHBand="0" w:noVBand="1"/>
      </w:tblPr>
      <w:tblGrid>
        <w:gridCol w:w="531"/>
        <w:gridCol w:w="941"/>
        <w:gridCol w:w="941"/>
        <w:gridCol w:w="556"/>
        <w:gridCol w:w="864"/>
        <w:gridCol w:w="864"/>
        <w:gridCol w:w="552"/>
        <w:gridCol w:w="980"/>
        <w:gridCol w:w="590"/>
        <w:gridCol w:w="612"/>
        <w:gridCol w:w="1408"/>
        <w:gridCol w:w="501"/>
      </w:tblGrid>
      <w:tr w:rsidR="00E6161A" w:rsidRPr="00E6161A" w:rsidTr="00E6161A">
        <w:tc>
          <w:tcPr>
            <w:tcW w:w="716" w:type="dxa"/>
            <w:vMerge w:val="restart"/>
            <w:tcBorders>
              <w:top w:val="single" w:sz="8" w:space="0" w:color="auto"/>
              <w:left w:val="single" w:sz="8" w:space="0" w:color="auto"/>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STT</w:t>
            </w:r>
          </w:p>
        </w:tc>
        <w:tc>
          <w:tcPr>
            <w:tcW w:w="1234" w:type="dxa"/>
            <w:vMerge w:val="restart"/>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Mã nguyên liệu, vật tư</w:t>
            </w:r>
          </w:p>
        </w:tc>
        <w:tc>
          <w:tcPr>
            <w:tcW w:w="1234" w:type="dxa"/>
            <w:vMerge w:val="restart"/>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Tên nguyên liệu, vật tư</w:t>
            </w:r>
          </w:p>
        </w:tc>
        <w:tc>
          <w:tcPr>
            <w:tcW w:w="733" w:type="dxa"/>
            <w:vMerge w:val="restart"/>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Đơn vị tính</w:t>
            </w:r>
          </w:p>
        </w:tc>
        <w:tc>
          <w:tcPr>
            <w:tcW w:w="1130" w:type="dxa"/>
            <w:vMerge w:val="restart"/>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Lượng NL, VT tồn kho đầu kỳ</w:t>
            </w:r>
          </w:p>
        </w:tc>
        <w:tc>
          <w:tcPr>
            <w:tcW w:w="1130" w:type="dxa"/>
            <w:vMerge w:val="restart"/>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Lượng NL, VT nhập trong kỳ</w:t>
            </w:r>
          </w:p>
        </w:tc>
        <w:tc>
          <w:tcPr>
            <w:tcW w:w="3596" w:type="dxa"/>
            <w:gridSpan w:val="4"/>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Lượng nguyên liệu, vật tư nhập khẩu xuất kho trong kỳ</w:t>
            </w:r>
          </w:p>
        </w:tc>
        <w:tc>
          <w:tcPr>
            <w:tcW w:w="1648" w:type="dxa"/>
            <w:vMerge w:val="restart"/>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Lượng NL, VT nhập khẩu tồn kho cuối kỳ</w:t>
            </w:r>
          </w:p>
        </w:tc>
        <w:tc>
          <w:tcPr>
            <w:tcW w:w="676" w:type="dxa"/>
            <w:vMerge w:val="restart"/>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Ghi chú</w:t>
            </w:r>
          </w:p>
        </w:tc>
      </w:tr>
      <w:tr w:rsidR="00E6161A" w:rsidRPr="00E6161A" w:rsidTr="00E6161A">
        <w:tc>
          <w:tcPr>
            <w:tcW w:w="0" w:type="auto"/>
            <w:vMerge/>
            <w:tcBorders>
              <w:top w:val="single" w:sz="8" w:space="0" w:color="auto"/>
              <w:left w:val="single" w:sz="8" w:space="0" w:color="auto"/>
              <w:bottom w:val="single" w:sz="8" w:space="0" w:color="auto"/>
              <w:right w:val="single" w:sz="8" w:space="0" w:color="auto"/>
            </w:tcBorders>
            <w:vAlign w:val="center"/>
            <w:hideMark/>
          </w:tcPr>
          <w:p w:rsidR="00E6161A" w:rsidRPr="00E6161A" w:rsidRDefault="00E6161A" w:rsidP="00E6161A">
            <w:pPr>
              <w:spacing w:after="0" w:line="240" w:lineRule="auto"/>
              <w:rPr>
                <w:rFonts w:ascii="Arial" w:eastAsia="Times New Roman" w:hAnsi="Arial" w:cs="Arial"/>
                <w:color w:val="222222"/>
                <w:kern w:val="0"/>
                <w:sz w:val="26"/>
                <w:szCs w:val="26"/>
                <w:lang w:val="vi-VN" w:eastAsia="vi-VN"/>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after="0" w:line="240" w:lineRule="auto"/>
              <w:rPr>
                <w:rFonts w:ascii="Arial" w:eastAsia="Times New Roman" w:hAnsi="Arial" w:cs="Arial"/>
                <w:color w:val="222222"/>
                <w:kern w:val="0"/>
                <w:sz w:val="26"/>
                <w:szCs w:val="26"/>
                <w:lang w:val="vi-VN" w:eastAsia="vi-VN"/>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after="0" w:line="240" w:lineRule="auto"/>
              <w:rPr>
                <w:rFonts w:ascii="Arial" w:eastAsia="Times New Roman" w:hAnsi="Arial" w:cs="Arial"/>
                <w:color w:val="222222"/>
                <w:kern w:val="0"/>
                <w:sz w:val="26"/>
                <w:szCs w:val="26"/>
                <w:lang w:val="vi-VN" w:eastAsia="vi-VN"/>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after="0" w:line="240" w:lineRule="auto"/>
              <w:rPr>
                <w:rFonts w:ascii="Arial" w:eastAsia="Times New Roman" w:hAnsi="Arial" w:cs="Arial"/>
                <w:color w:val="222222"/>
                <w:kern w:val="0"/>
                <w:sz w:val="26"/>
                <w:szCs w:val="26"/>
                <w:lang w:val="vi-VN" w:eastAsia="vi-VN"/>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after="0" w:line="240" w:lineRule="auto"/>
              <w:rPr>
                <w:rFonts w:ascii="Arial" w:eastAsia="Times New Roman" w:hAnsi="Arial" w:cs="Arial"/>
                <w:color w:val="222222"/>
                <w:kern w:val="0"/>
                <w:sz w:val="26"/>
                <w:szCs w:val="26"/>
                <w:lang w:val="vi-VN" w:eastAsia="vi-VN"/>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after="0" w:line="240" w:lineRule="auto"/>
              <w:rPr>
                <w:rFonts w:ascii="Arial" w:eastAsia="Times New Roman" w:hAnsi="Arial" w:cs="Arial"/>
                <w:color w:val="222222"/>
                <w:kern w:val="0"/>
                <w:sz w:val="26"/>
                <w:szCs w:val="26"/>
                <w:lang w:val="vi-VN" w:eastAsia="vi-VN"/>
                <w14:ligatures w14:val="none"/>
              </w:rPr>
            </w:pPr>
          </w:p>
        </w:tc>
        <w:tc>
          <w:tcPr>
            <w:tcW w:w="71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Tái xuất</w:t>
            </w:r>
          </w:p>
        </w:tc>
        <w:tc>
          <w:tcPr>
            <w:tcW w:w="1297"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Chuyển mục đích sử dụng, tiêu thụ nội địa, tiêu hủy</w:t>
            </w:r>
          </w:p>
        </w:tc>
        <w:tc>
          <w:tcPr>
            <w:tcW w:w="77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Xuất kho để sản xuất</w:t>
            </w:r>
          </w:p>
        </w:tc>
        <w:tc>
          <w:tcPr>
            <w:tcW w:w="801"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Xuất kho khác</w:t>
            </w:r>
          </w:p>
        </w:tc>
        <w:tc>
          <w:tcPr>
            <w:tcW w:w="0" w:type="auto"/>
            <w:vMerge/>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after="0" w:line="240" w:lineRule="auto"/>
              <w:rPr>
                <w:rFonts w:ascii="Arial" w:eastAsia="Times New Roman" w:hAnsi="Arial" w:cs="Arial"/>
                <w:color w:val="222222"/>
                <w:kern w:val="0"/>
                <w:sz w:val="26"/>
                <w:szCs w:val="26"/>
                <w:lang w:val="vi-VN" w:eastAsia="vi-VN"/>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E6161A" w:rsidRPr="00E6161A" w:rsidRDefault="00E6161A" w:rsidP="00E6161A">
            <w:pPr>
              <w:spacing w:after="0" w:line="240" w:lineRule="auto"/>
              <w:rPr>
                <w:rFonts w:ascii="Arial" w:eastAsia="Times New Roman" w:hAnsi="Arial" w:cs="Arial"/>
                <w:color w:val="222222"/>
                <w:kern w:val="0"/>
                <w:sz w:val="26"/>
                <w:szCs w:val="26"/>
                <w:lang w:val="vi-VN" w:eastAsia="vi-VN"/>
                <w14:ligatures w14:val="none"/>
              </w:rPr>
            </w:pPr>
          </w:p>
        </w:tc>
      </w:tr>
      <w:tr w:rsidR="00E6161A" w:rsidRPr="00E6161A" w:rsidTr="00E6161A">
        <w:tc>
          <w:tcPr>
            <w:tcW w:w="716" w:type="dxa"/>
            <w:tcBorders>
              <w:top w:val="nil"/>
              <w:left w:val="single" w:sz="8" w:space="0" w:color="auto"/>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(1)</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(2)</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(3)</w:t>
            </w:r>
          </w:p>
        </w:tc>
        <w:tc>
          <w:tcPr>
            <w:tcW w:w="733"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(4)</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(5)</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(6)</w:t>
            </w:r>
          </w:p>
        </w:tc>
        <w:tc>
          <w:tcPr>
            <w:tcW w:w="71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(7)</w:t>
            </w:r>
          </w:p>
        </w:tc>
        <w:tc>
          <w:tcPr>
            <w:tcW w:w="1297"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(8)</w:t>
            </w:r>
          </w:p>
        </w:tc>
        <w:tc>
          <w:tcPr>
            <w:tcW w:w="77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(9)</w:t>
            </w:r>
          </w:p>
        </w:tc>
        <w:tc>
          <w:tcPr>
            <w:tcW w:w="801"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(10)</w:t>
            </w:r>
          </w:p>
        </w:tc>
        <w:tc>
          <w:tcPr>
            <w:tcW w:w="1648"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(11)=(5)+</w:t>
            </w:r>
            <w:r w:rsidRPr="00E6161A">
              <w:rPr>
                <w:rFonts w:ascii="Arial" w:eastAsia="Times New Roman" w:hAnsi="Arial" w:cs="Arial"/>
                <w:color w:val="222222"/>
                <w:kern w:val="0"/>
                <w:sz w:val="26"/>
                <w:szCs w:val="26"/>
                <w:lang w:val="vi-VN" w:eastAsia="vi-VN"/>
                <w14:ligatures w14:val="none"/>
              </w:rPr>
              <w:t> </w:t>
            </w:r>
            <w:r w:rsidRPr="00E6161A">
              <w:rPr>
                <w:rFonts w:ascii="Arial" w:eastAsia="Times New Roman" w:hAnsi="Arial" w:cs="Arial"/>
                <w:i/>
                <w:iCs/>
                <w:kern w:val="0"/>
                <w:sz w:val="20"/>
                <w:szCs w:val="20"/>
                <w:lang w:val="vi-VN" w:eastAsia="vi-VN"/>
                <w14:ligatures w14:val="none"/>
              </w:rPr>
              <w:t>(6)-(7)-(8)- (9)-(10)</w:t>
            </w:r>
          </w:p>
        </w:tc>
        <w:tc>
          <w:tcPr>
            <w:tcW w:w="676"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i/>
                <w:iCs/>
                <w:kern w:val="0"/>
                <w:sz w:val="20"/>
                <w:szCs w:val="20"/>
                <w:lang w:val="vi-VN" w:eastAsia="vi-VN"/>
                <w14:ligatures w14:val="none"/>
              </w:rPr>
              <w:t>(12)</w:t>
            </w:r>
          </w:p>
        </w:tc>
      </w:tr>
      <w:tr w:rsidR="00E6161A" w:rsidRPr="00E6161A" w:rsidTr="00E6161A">
        <w:tc>
          <w:tcPr>
            <w:tcW w:w="716" w:type="dxa"/>
            <w:tcBorders>
              <w:top w:val="nil"/>
              <w:left w:val="single" w:sz="8" w:space="0" w:color="auto"/>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33"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1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97"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7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801"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648"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676"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r>
      <w:tr w:rsidR="00E6161A" w:rsidRPr="00E6161A" w:rsidTr="00E6161A">
        <w:tc>
          <w:tcPr>
            <w:tcW w:w="716" w:type="dxa"/>
            <w:tcBorders>
              <w:top w:val="nil"/>
              <w:left w:val="single" w:sz="8" w:space="0" w:color="auto"/>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33"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1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97"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7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801"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648"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676"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r>
      <w:tr w:rsidR="00E6161A" w:rsidRPr="00E6161A" w:rsidTr="00E6161A">
        <w:tc>
          <w:tcPr>
            <w:tcW w:w="716" w:type="dxa"/>
            <w:tcBorders>
              <w:top w:val="nil"/>
              <w:left w:val="single" w:sz="8" w:space="0" w:color="auto"/>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33"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1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97"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7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801"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648"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676"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r>
      <w:tr w:rsidR="00E6161A" w:rsidRPr="00E6161A" w:rsidTr="00E6161A">
        <w:tc>
          <w:tcPr>
            <w:tcW w:w="716" w:type="dxa"/>
            <w:tcBorders>
              <w:top w:val="nil"/>
              <w:left w:val="single" w:sz="8" w:space="0" w:color="auto"/>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33"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1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97"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7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801"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648"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676"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r>
      <w:tr w:rsidR="00E6161A" w:rsidRPr="00E6161A" w:rsidTr="00E6161A">
        <w:tc>
          <w:tcPr>
            <w:tcW w:w="716" w:type="dxa"/>
            <w:tcBorders>
              <w:top w:val="nil"/>
              <w:left w:val="single" w:sz="8" w:space="0" w:color="auto"/>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34"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33"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130"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1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297"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779"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801"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1648"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c>
          <w:tcPr>
            <w:tcW w:w="676" w:type="dxa"/>
            <w:tcBorders>
              <w:top w:val="nil"/>
              <w:left w:val="nil"/>
              <w:bottom w:val="single" w:sz="8" w:space="0" w:color="auto"/>
              <w:right w:val="single" w:sz="8" w:space="0" w:color="auto"/>
            </w:tcBorders>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c>
      </w:tr>
    </w:tbl>
    <w:p w:rsidR="00E6161A" w:rsidRPr="00E6161A" w:rsidRDefault="00E6161A" w:rsidP="00E6161A">
      <w:pPr>
        <w:spacing w:before="120" w:after="180" w:line="240" w:lineRule="auto"/>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color w:val="222222"/>
          <w:kern w:val="0"/>
          <w:sz w:val="26"/>
          <w:szCs w:val="26"/>
          <w:lang w:val="vi-VN" w:eastAsia="vi-VN"/>
          <w14:ligatures w14:val="none"/>
        </w:rPr>
        <w:t> </w:t>
      </w:r>
    </w:p>
    <w:tbl>
      <w:tblPr>
        <w:tblW w:w="12117" w:type="dxa"/>
        <w:tblCellMar>
          <w:left w:w="0" w:type="dxa"/>
          <w:right w:w="0" w:type="dxa"/>
        </w:tblCellMar>
        <w:tblLook w:val="04A0" w:firstRow="1" w:lastRow="0" w:firstColumn="1" w:lastColumn="0" w:noHBand="0" w:noVBand="1"/>
      </w:tblPr>
      <w:tblGrid>
        <w:gridCol w:w="6044"/>
        <w:gridCol w:w="6073"/>
      </w:tblGrid>
      <w:tr w:rsidR="00E6161A" w:rsidRPr="00E6161A" w:rsidTr="00E6161A">
        <w:tc>
          <w:tcPr>
            <w:tcW w:w="6585" w:type="dxa"/>
            <w:tcMar>
              <w:top w:w="0" w:type="dxa"/>
              <w:left w:w="108" w:type="dxa"/>
              <w:bottom w:w="0" w:type="dxa"/>
              <w:right w:w="108" w:type="dxa"/>
            </w:tcMar>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(13) NGƯỜI LẬP</w:t>
            </w:r>
            <w:r w:rsidRPr="00E6161A">
              <w:rPr>
                <w:rFonts w:ascii="Arial" w:eastAsia="Times New Roman" w:hAnsi="Arial" w:cs="Arial"/>
                <w:color w:val="222222"/>
                <w:kern w:val="0"/>
                <w:sz w:val="26"/>
                <w:szCs w:val="26"/>
                <w:lang w:val="vi-VN" w:eastAsia="vi-VN"/>
                <w14:ligatures w14:val="none"/>
              </w:rPr>
              <w:br/>
            </w:r>
            <w:r w:rsidRPr="00E6161A">
              <w:rPr>
                <w:rFonts w:ascii="Arial" w:eastAsia="Times New Roman" w:hAnsi="Arial" w:cs="Arial"/>
                <w:i/>
                <w:iCs/>
                <w:kern w:val="0"/>
                <w:sz w:val="20"/>
                <w:szCs w:val="20"/>
                <w:lang w:val="vi-VN" w:eastAsia="vi-VN"/>
                <w14:ligatures w14:val="none"/>
              </w:rPr>
              <w:t>(Ký, ghi rõ họ tên)</w:t>
            </w:r>
          </w:p>
        </w:tc>
        <w:tc>
          <w:tcPr>
            <w:tcW w:w="6585" w:type="dxa"/>
            <w:tcMar>
              <w:top w:w="0" w:type="dxa"/>
              <w:left w:w="108" w:type="dxa"/>
              <w:bottom w:w="0" w:type="dxa"/>
              <w:right w:w="108" w:type="dxa"/>
            </w:tcMar>
            <w:vAlign w:val="center"/>
            <w:hideMark/>
          </w:tcPr>
          <w:p w:rsidR="00E6161A" w:rsidRPr="00E6161A" w:rsidRDefault="00E6161A" w:rsidP="00E6161A">
            <w:pPr>
              <w:spacing w:before="120" w:after="180" w:line="240" w:lineRule="auto"/>
              <w:jc w:val="center"/>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kern w:val="0"/>
                <w:sz w:val="20"/>
                <w:szCs w:val="20"/>
                <w:lang w:val="vi-VN" w:eastAsia="vi-VN"/>
                <w14:ligatures w14:val="none"/>
              </w:rPr>
              <w:t>(14) NGƯỜI ĐẠI DIỆN THEO PHÁP LUẬT CỦA TỔ CHỨC, CÁ NHÂN</w:t>
            </w:r>
            <w:r w:rsidRPr="00E6161A">
              <w:rPr>
                <w:rFonts w:ascii="Arial" w:eastAsia="Times New Roman" w:hAnsi="Arial" w:cs="Arial"/>
                <w:color w:val="222222"/>
                <w:kern w:val="0"/>
                <w:sz w:val="26"/>
                <w:szCs w:val="26"/>
                <w:lang w:val="vi-VN" w:eastAsia="vi-VN"/>
                <w14:ligatures w14:val="none"/>
              </w:rPr>
              <w:br/>
            </w:r>
            <w:r w:rsidRPr="00E6161A">
              <w:rPr>
                <w:rFonts w:ascii="Arial" w:eastAsia="Times New Roman" w:hAnsi="Arial" w:cs="Arial"/>
                <w:i/>
                <w:iCs/>
                <w:kern w:val="0"/>
                <w:sz w:val="20"/>
                <w:szCs w:val="20"/>
                <w:lang w:val="vi-VN" w:eastAsia="vi-VN"/>
                <w14:ligatures w14:val="none"/>
              </w:rPr>
              <w:t>(Ký, đóng dấu, ghi rõ họ tên)</w:t>
            </w:r>
          </w:p>
        </w:tc>
      </w:tr>
    </w:tbl>
    <w:p w:rsidR="00E6161A" w:rsidRPr="00E6161A" w:rsidRDefault="00E6161A" w:rsidP="00E6161A">
      <w:pPr>
        <w:spacing w:before="120" w:after="180" w:line="240" w:lineRule="auto"/>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b/>
          <w:bCs/>
          <w:i/>
          <w:iCs/>
          <w:kern w:val="0"/>
          <w:sz w:val="20"/>
          <w:szCs w:val="20"/>
          <w:lang w:val="vi-VN" w:eastAsia="vi-VN"/>
          <w14:ligatures w14:val="none"/>
        </w:rPr>
        <w:t>Ghi chú khác:</w:t>
      </w:r>
    </w:p>
    <w:p w:rsidR="00E6161A" w:rsidRPr="00E6161A" w:rsidRDefault="00E6161A" w:rsidP="00E6161A">
      <w:pPr>
        <w:spacing w:before="120" w:after="180" w:line="240" w:lineRule="auto"/>
        <w:rPr>
          <w:rFonts w:ascii="Arial" w:eastAsia="Times New Roman" w:hAnsi="Arial" w:cs="Arial"/>
          <w:color w:val="222222"/>
          <w:kern w:val="0"/>
          <w:sz w:val="26"/>
          <w:szCs w:val="26"/>
          <w:lang w:val="vi-VN" w:eastAsia="vi-VN"/>
          <w14:ligatures w14:val="none"/>
        </w:rPr>
      </w:pPr>
      <w:r w:rsidRPr="00E6161A">
        <w:rPr>
          <w:rFonts w:ascii="Arial" w:eastAsia="Times New Roman" w:hAnsi="Arial" w:cs="Arial"/>
          <w:kern w:val="0"/>
          <w:sz w:val="20"/>
          <w:szCs w:val="20"/>
          <w:lang w:val="vi-VN" w:eastAsia="vi-VN"/>
          <w14:ligatures w14:val="none"/>
        </w:rPr>
        <w:t>1. Bán thành phẩm được tạo ra từ nguyên liệu nhập khẩu chưa được thể hiện chi tiết tại biểu mẫu này, tổ chức, cá nhân theo dõi, lưu giữ và giải trình khi cơ quan hải quan kiểm tra tình hình sử dụng, báo cáo quyết toán hoặc khi tính thuế, tiêu thụ nội địa.</w:t>
      </w:r>
    </w:p>
    <w:p w:rsidR="00063D0F" w:rsidRDefault="00063D0F"/>
    <w:sectPr w:rsidR="00063D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A"/>
    <w:rsid w:val="00063D0F"/>
    <w:rsid w:val="00E6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572A1-8FCB-4619-9E66-5EC063D7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61A"/>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E6161A"/>
    <w:rPr>
      <w:b/>
      <w:bCs/>
    </w:rPr>
  </w:style>
  <w:style w:type="character" w:styleId="Emphasis">
    <w:name w:val="Emphasis"/>
    <w:basedOn w:val="DefaultParagraphFont"/>
    <w:uiPriority w:val="20"/>
    <w:qFormat/>
    <w:rsid w:val="00E61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Company>minhtuan6990@gmail.com</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TÔI YÊU KẾ TOÁN</dc:creator>
  <cp:keywords/>
  <dc:description/>
  <cp:lastModifiedBy>TÔI YÊU KẾ TOÁN</cp:lastModifiedBy>
  <cp:revision>1</cp:revision>
  <dcterms:created xsi:type="dcterms:W3CDTF">2023-06-08T11:11:00Z</dcterms:created>
  <dcterms:modified xsi:type="dcterms:W3CDTF">2023-06-08T11:13:00Z</dcterms:modified>
</cp:coreProperties>
</file>