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FFFFFF"/>
        <w:spacing w:lineRule="auto" w:line="374"/>
        <w:jc w:val="center"/>
        <w:rPr>
          <w:b/>
          <w:b/>
          <w:color w:val="212529"/>
          <w:sz w:val="24"/>
          <w:szCs w:val="24"/>
        </w:rPr>
      </w:pPr>
      <w:r>
        <w:rPr>
          <w:b/>
          <w:color w:val="212529"/>
          <w:sz w:val="24"/>
          <w:szCs w:val="24"/>
        </w:rPr>
        <w:t>CỘNG HÒA XÃ HỘI CHỦ NGHĨA VIỆT NAM</w:t>
      </w:r>
    </w:p>
    <w:p>
      <w:pPr>
        <w:pStyle w:val="Normal1"/>
        <w:pBdr/>
        <w:shd w:val="clear" w:fill="FFFFFF"/>
        <w:spacing w:lineRule="auto" w:line="374"/>
        <w:jc w:val="center"/>
        <w:rPr>
          <w:b/>
          <w:b/>
          <w:color w:val="212529"/>
          <w:sz w:val="24"/>
          <w:szCs w:val="24"/>
        </w:rPr>
      </w:pPr>
      <w:r>
        <w:rPr>
          <w:b/>
          <w:color w:val="212529"/>
          <w:sz w:val="24"/>
          <w:szCs w:val="24"/>
        </w:rPr>
        <w:t>Độc lập - Tự do - Hạnh phúc</w:t>
      </w:r>
    </w:p>
    <w:p>
      <w:pPr>
        <w:pStyle w:val="Normal1"/>
        <w:pBdr/>
        <w:shd w:val="clear" w:fill="FFFFFF"/>
        <w:spacing w:lineRule="auto" w:line="374"/>
        <w:jc w:val="center"/>
        <w:rPr>
          <w:b/>
          <w:b/>
          <w:color w:val="212529"/>
          <w:sz w:val="24"/>
          <w:szCs w:val="24"/>
        </w:rPr>
      </w:pPr>
      <w:r>
        <w:rPr>
          <w:b/>
          <w:color w:val="212529"/>
          <w:sz w:val="24"/>
          <w:szCs w:val="24"/>
        </w:rPr>
        <w:t>_________________</w:t>
      </w:r>
    </w:p>
    <w:p>
      <w:pPr>
        <w:pStyle w:val="Normal1"/>
        <w:pBdr/>
        <w:shd w:val="clear" w:fill="FFFFFF"/>
        <w:spacing w:lineRule="auto" w:line="374"/>
        <w:jc w:val="right"/>
        <w:rPr>
          <w:i/>
          <w:i/>
          <w:color w:val="212529"/>
          <w:sz w:val="24"/>
          <w:szCs w:val="24"/>
        </w:rPr>
      </w:pPr>
      <w:r>
        <w:rPr>
          <w:i/>
          <w:color w:val="212529"/>
          <w:sz w:val="24"/>
          <w:szCs w:val="24"/>
        </w:rPr>
        <w:t>Thành phố Đà Nẵng, ngày .... tháng ... năm 20...</w:t>
      </w:r>
    </w:p>
    <w:p>
      <w:pPr>
        <w:pStyle w:val="Normal1"/>
        <w:pBdr/>
        <w:shd w:val="clear" w:fill="FFFFFF"/>
        <w:spacing w:lineRule="auto" w:line="374"/>
        <w:jc w:val="center"/>
        <w:rPr>
          <w:b/>
          <w:b/>
          <w:color w:val="212529"/>
          <w:sz w:val="24"/>
          <w:szCs w:val="24"/>
        </w:rPr>
      </w:pPr>
      <w:r>
        <w:rPr>
          <w:b/>
          <w:color w:val="212529"/>
          <w:sz w:val="24"/>
          <w:szCs w:val="24"/>
        </w:rPr>
        <w:t xml:space="preserve"> </w:t>
      </w:r>
    </w:p>
    <w:p>
      <w:pPr>
        <w:pStyle w:val="Normal1"/>
        <w:pBdr/>
        <w:shd w:val="clear" w:fill="FFFFFF"/>
        <w:spacing w:lineRule="auto" w:line="374"/>
        <w:jc w:val="center"/>
        <w:rPr>
          <w:b/>
          <w:b/>
          <w:color w:val="212529"/>
          <w:sz w:val="24"/>
          <w:szCs w:val="24"/>
        </w:rPr>
      </w:pPr>
      <w:r>
        <w:rPr>
          <w:b/>
          <w:color w:val="212529"/>
          <w:sz w:val="24"/>
          <w:szCs w:val="24"/>
        </w:rPr>
        <w:t>BIÊN BẢN THANH LÝ HỢP ĐỒNG LAO ĐỘNG</w:t>
      </w:r>
    </w:p>
    <w:p>
      <w:pPr>
        <w:pStyle w:val="Normal1"/>
        <w:pBdr/>
        <w:shd w:val="clear" w:fill="FFFFFF"/>
        <w:spacing w:lineRule="auto" w:line="374"/>
        <w:jc w:val="center"/>
        <w:rPr>
          <w:i/>
          <w:i/>
          <w:color w:val="212529"/>
          <w:sz w:val="24"/>
          <w:szCs w:val="24"/>
        </w:rPr>
      </w:pPr>
      <w:r>
        <w:rPr>
          <w:i/>
          <w:color w:val="212529"/>
          <w:sz w:val="24"/>
          <w:szCs w:val="24"/>
        </w:rPr>
        <w:t>(Thanh lý Hợp đồng lao động số XX)</w:t>
      </w:r>
    </w:p>
    <w:p>
      <w:pPr>
        <w:pStyle w:val="Normal1"/>
        <w:pBdr/>
        <w:shd w:val="clear" w:fill="FFFFFF"/>
        <w:spacing w:lineRule="auto" w:line="374"/>
        <w:jc w:val="center"/>
        <w:rPr>
          <w:b/>
          <w:b/>
          <w:color w:val="212529"/>
          <w:sz w:val="24"/>
          <w:szCs w:val="24"/>
        </w:rPr>
      </w:pPr>
      <w:r>
        <w:rPr>
          <w:b/>
          <w:color w:val="212529"/>
          <w:sz w:val="24"/>
          <w:szCs w:val="24"/>
        </w:rPr>
        <w:t xml:space="preserve"> </w:t>
      </w:r>
    </w:p>
    <w:p>
      <w:pPr>
        <w:pStyle w:val="Normal1"/>
        <w:pBdr/>
        <w:shd w:val="clear" w:fill="FFFFFF"/>
        <w:spacing w:lineRule="auto" w:line="374"/>
        <w:rPr>
          <w:color w:val="212529"/>
          <w:sz w:val="24"/>
          <w:szCs w:val="24"/>
        </w:rPr>
      </w:pPr>
      <w:r>
        <w:rPr>
          <w:color w:val="212529"/>
          <w:sz w:val="24"/>
          <w:szCs w:val="24"/>
        </w:rPr>
        <w:t>- Căn cứ vào Bộ luật Lao động số 45/2019/QH14 ngày 20 tháng 11 năm 2019</w:t>
      </w:r>
    </w:p>
    <w:p>
      <w:pPr>
        <w:pStyle w:val="Normal1"/>
        <w:pBdr/>
        <w:shd w:val="clear" w:fill="FFFFFF"/>
        <w:spacing w:lineRule="auto" w:line="374"/>
        <w:rPr>
          <w:color w:val="212529"/>
          <w:sz w:val="24"/>
          <w:szCs w:val="24"/>
        </w:rPr>
      </w:pPr>
      <w:r>
        <w:rPr>
          <w:color w:val="212529"/>
          <w:sz w:val="24"/>
          <w:szCs w:val="24"/>
        </w:rPr>
        <w:t>- Căn cứ vào Hợp đồng lao động số XX được ký kết vào ngày… tháng….năm… giữa …………………………………………….. và Ông/ Bà…………..</w:t>
      </w:r>
    </w:p>
    <w:p>
      <w:pPr>
        <w:pStyle w:val="Normal1"/>
        <w:pBdr/>
        <w:shd w:val="clear" w:fill="FFFFFF"/>
        <w:spacing w:lineRule="auto" w:line="374"/>
        <w:rPr>
          <w:color w:val="212529"/>
          <w:sz w:val="24"/>
          <w:szCs w:val="24"/>
        </w:rPr>
      </w:pPr>
      <w:r>
        <w:rPr>
          <w:color w:val="212529"/>
          <w:sz w:val="24"/>
          <w:szCs w:val="24"/>
        </w:rPr>
        <w:t>- Căn cứ vào Đơn xin nghỉ việc của Ông /Bà……………..</w:t>
      </w:r>
    </w:p>
    <w:p>
      <w:pPr>
        <w:pStyle w:val="Normal1"/>
        <w:pBdr/>
        <w:shd w:val="clear" w:fill="FFFFFF"/>
        <w:spacing w:lineRule="auto" w:line="374"/>
        <w:rPr>
          <w:color w:val="212529"/>
          <w:sz w:val="24"/>
          <w:szCs w:val="24"/>
        </w:rPr>
      </w:pPr>
      <w:r>
        <w:rPr>
          <w:color w:val="212529"/>
          <w:sz w:val="24"/>
          <w:szCs w:val="24"/>
        </w:rPr>
        <w:t>Hôm nay, ngày... tháng ... năm 20..., tại Công ty ………………., chúng tôi gồm có:</w:t>
      </w:r>
    </w:p>
    <w:p>
      <w:pPr>
        <w:pStyle w:val="Normal1"/>
        <w:pBdr/>
        <w:shd w:val="clear" w:fill="FFFFFF"/>
        <w:spacing w:lineRule="auto" w:line="374"/>
        <w:rPr>
          <w:b/>
          <w:b/>
          <w:color w:val="212529"/>
          <w:sz w:val="24"/>
          <w:szCs w:val="24"/>
        </w:rPr>
      </w:pPr>
      <w:r>
        <w:rPr>
          <w:b/>
          <w:color w:val="212529"/>
          <w:sz w:val="24"/>
          <w:szCs w:val="24"/>
        </w:rPr>
        <w:t>BÊN A (NGƯỜI SỬ DỤNG LAO ĐỘNG):</w:t>
      </w:r>
    </w:p>
    <w:p>
      <w:pPr>
        <w:pStyle w:val="Normal1"/>
        <w:pBdr/>
        <w:shd w:val="clear" w:fill="FFFFFF"/>
        <w:spacing w:lineRule="auto" w:line="374"/>
        <w:rPr>
          <w:color w:val="212529"/>
          <w:sz w:val="24"/>
          <w:szCs w:val="24"/>
        </w:rPr>
      </w:pPr>
      <w:r>
        <w:rPr>
          <w:color w:val="212529"/>
          <w:sz w:val="24"/>
          <w:szCs w:val="24"/>
        </w:rPr>
        <w:t>Đại diện:...........              Chức vụ: …………</w:t>
      </w:r>
    </w:p>
    <w:p>
      <w:pPr>
        <w:pStyle w:val="Normal1"/>
        <w:pBdr/>
        <w:shd w:val="clear" w:fill="FFFFFF"/>
        <w:spacing w:lineRule="auto" w:line="374"/>
        <w:rPr>
          <w:color w:val="212529"/>
          <w:sz w:val="24"/>
          <w:szCs w:val="24"/>
        </w:rPr>
      </w:pPr>
      <w:r>
        <w:rPr>
          <w:color w:val="212529"/>
          <w:sz w:val="24"/>
          <w:szCs w:val="24"/>
        </w:rPr>
        <w:t>Quốc tịch: …………….</w:t>
      </w:r>
    </w:p>
    <w:p>
      <w:pPr>
        <w:pStyle w:val="Normal1"/>
        <w:pBdr/>
        <w:shd w:val="clear" w:fill="FFFFFF"/>
        <w:spacing w:lineRule="auto" w:line="374"/>
        <w:rPr>
          <w:color w:val="212529"/>
          <w:sz w:val="24"/>
          <w:szCs w:val="24"/>
        </w:rPr>
      </w:pPr>
      <w:r>
        <w:rPr>
          <w:color w:val="212529"/>
          <w:sz w:val="24"/>
          <w:szCs w:val="24"/>
        </w:rPr>
        <w:t>Địa chỉ: ………………..</w:t>
      </w:r>
    </w:p>
    <w:p>
      <w:pPr>
        <w:pStyle w:val="Normal1"/>
        <w:pBdr/>
        <w:shd w:val="clear" w:fill="FFFFFF"/>
        <w:spacing w:lineRule="auto" w:line="374"/>
        <w:rPr>
          <w:color w:val="212529"/>
          <w:sz w:val="24"/>
          <w:szCs w:val="24"/>
        </w:rPr>
      </w:pPr>
      <w:r>
        <w:rPr>
          <w:color w:val="212529"/>
          <w:sz w:val="24"/>
          <w:szCs w:val="24"/>
        </w:rPr>
        <w:t>Điện thoại: ……………..</w:t>
      </w:r>
    </w:p>
    <w:p>
      <w:pPr>
        <w:pStyle w:val="Normal1"/>
        <w:pBdr/>
        <w:shd w:val="clear" w:fill="FFFFFF"/>
        <w:spacing w:lineRule="auto" w:line="374"/>
        <w:rPr>
          <w:color w:val="212529"/>
          <w:sz w:val="24"/>
          <w:szCs w:val="24"/>
        </w:rPr>
      </w:pPr>
      <w:r>
        <w:rPr>
          <w:color w:val="212529"/>
          <w:sz w:val="24"/>
          <w:szCs w:val="24"/>
        </w:rPr>
        <w:t>Mã số thuế: ……………..</w:t>
      </w:r>
    </w:p>
    <w:p>
      <w:pPr>
        <w:pStyle w:val="Normal1"/>
        <w:pBdr/>
        <w:shd w:val="clear" w:fill="FFFFFF"/>
        <w:spacing w:lineRule="auto" w:line="374"/>
        <w:rPr>
          <w:color w:val="212529"/>
          <w:sz w:val="24"/>
          <w:szCs w:val="24"/>
        </w:rPr>
      </w:pPr>
      <w:r>
        <w:rPr>
          <w:color w:val="212529"/>
          <w:sz w:val="24"/>
          <w:szCs w:val="24"/>
        </w:rPr>
        <w:t>Số tài khoản:....................</w:t>
      </w:r>
    </w:p>
    <w:p>
      <w:pPr>
        <w:pStyle w:val="Normal1"/>
        <w:pBdr/>
        <w:shd w:val="clear" w:fill="FFFFFF"/>
        <w:spacing w:lineRule="auto" w:line="374"/>
        <w:rPr>
          <w:color w:val="212529"/>
          <w:sz w:val="24"/>
          <w:szCs w:val="24"/>
        </w:rPr>
      </w:pPr>
      <w:r>
        <w:rPr>
          <w:color w:val="212529"/>
          <w:sz w:val="24"/>
          <w:szCs w:val="24"/>
        </w:rPr>
        <w:t>Tại ngân hàng: …………………..</w:t>
      </w:r>
    </w:p>
    <w:p>
      <w:pPr>
        <w:pStyle w:val="Normal1"/>
        <w:pBdr/>
        <w:shd w:val="clear" w:fill="FFFFFF"/>
        <w:spacing w:lineRule="auto" w:line="374"/>
        <w:rPr>
          <w:b/>
          <w:b/>
          <w:color w:val="212529"/>
          <w:sz w:val="24"/>
          <w:szCs w:val="24"/>
        </w:rPr>
      </w:pPr>
      <w:r>
        <w:rPr>
          <w:b/>
          <w:color w:val="212529"/>
          <w:sz w:val="24"/>
          <w:szCs w:val="24"/>
        </w:rPr>
        <w:t>BÊN B (NGƯỜI LAO ĐỘNG):</w:t>
      </w:r>
    </w:p>
    <w:p>
      <w:pPr>
        <w:pStyle w:val="Normal1"/>
        <w:pBdr/>
        <w:shd w:val="clear" w:fill="FFFFFF"/>
        <w:spacing w:lineRule="auto" w:line="374"/>
        <w:rPr>
          <w:color w:val="212529"/>
          <w:sz w:val="24"/>
          <w:szCs w:val="24"/>
        </w:rPr>
      </w:pPr>
      <w:r>
        <w:rPr>
          <w:color w:val="212529"/>
          <w:sz w:val="24"/>
          <w:szCs w:val="24"/>
        </w:rPr>
        <w:t>Sinh năm: 1989</w:t>
      </w:r>
    </w:p>
    <w:p>
      <w:pPr>
        <w:pStyle w:val="Normal1"/>
        <w:pBdr/>
        <w:shd w:val="clear" w:fill="FFFFFF"/>
        <w:spacing w:lineRule="auto" w:line="374"/>
        <w:rPr>
          <w:color w:val="212529"/>
          <w:sz w:val="24"/>
          <w:szCs w:val="24"/>
        </w:rPr>
      </w:pPr>
      <w:r>
        <w:rPr>
          <w:color w:val="212529"/>
          <w:sz w:val="24"/>
          <w:szCs w:val="24"/>
        </w:rPr>
        <w:t>CMND/ CCCD số: …………., do Cục Quản lý trật tự xã hội cấp ngày .../.../20....</w:t>
      </w:r>
    </w:p>
    <w:p>
      <w:pPr>
        <w:pStyle w:val="Normal1"/>
        <w:pBdr/>
        <w:shd w:val="clear" w:fill="FFFFFF"/>
        <w:spacing w:lineRule="auto" w:line="374"/>
        <w:rPr>
          <w:color w:val="212529"/>
          <w:sz w:val="24"/>
          <w:szCs w:val="24"/>
        </w:rPr>
      </w:pPr>
      <w:r>
        <w:rPr>
          <w:color w:val="212529"/>
          <w:sz w:val="24"/>
          <w:szCs w:val="24"/>
        </w:rPr>
        <w:t>Địa chỉ thường trú:....................</w:t>
      </w:r>
    </w:p>
    <w:p>
      <w:pPr>
        <w:pStyle w:val="Normal1"/>
        <w:pBdr/>
        <w:shd w:val="clear" w:fill="FFFFFF"/>
        <w:spacing w:lineRule="auto" w:line="374"/>
        <w:rPr>
          <w:color w:val="212529"/>
          <w:sz w:val="24"/>
          <w:szCs w:val="24"/>
        </w:rPr>
      </w:pPr>
      <w:r>
        <w:rPr>
          <w:color w:val="212529"/>
          <w:sz w:val="24"/>
          <w:szCs w:val="24"/>
        </w:rPr>
        <w:t>Địa chỉ tạm trú: …………………..</w:t>
      </w:r>
    </w:p>
    <w:p>
      <w:pPr>
        <w:pStyle w:val="Normal1"/>
        <w:pBdr/>
        <w:shd w:val="clear" w:fill="FFFFFF"/>
        <w:spacing w:lineRule="auto" w:line="374"/>
        <w:rPr>
          <w:color w:val="212529"/>
          <w:sz w:val="24"/>
          <w:szCs w:val="24"/>
        </w:rPr>
      </w:pPr>
      <w:r>
        <w:rPr>
          <w:color w:val="212529"/>
          <w:sz w:val="24"/>
          <w:szCs w:val="24"/>
        </w:rPr>
        <w:t>Hai bên tự nguyện cùng nhau thỏa thuận và lập biên bản thanh lý hợp đồng lao động với những điều khoản sau đây:</w:t>
      </w:r>
    </w:p>
    <w:p>
      <w:pPr>
        <w:pStyle w:val="Normal1"/>
        <w:pBdr/>
        <w:shd w:val="clear" w:fill="FFFFFF"/>
        <w:spacing w:lineRule="auto" w:line="374"/>
        <w:rPr>
          <w:b/>
          <w:b/>
          <w:color w:val="212529"/>
          <w:sz w:val="24"/>
          <w:szCs w:val="24"/>
        </w:rPr>
      </w:pPr>
      <w:r>
        <w:rPr>
          <w:b/>
          <w:color w:val="212529"/>
          <w:sz w:val="24"/>
          <w:szCs w:val="24"/>
        </w:rPr>
        <w:t>Điều 1: Quyền và nghĩa vụ của người lao động</w:t>
      </w:r>
    </w:p>
    <w:p>
      <w:pPr>
        <w:pStyle w:val="Normal1"/>
        <w:pBdr/>
        <w:shd w:val="clear" w:fill="FFFFFF"/>
        <w:spacing w:lineRule="auto" w:line="374"/>
        <w:rPr>
          <w:color w:val="212529"/>
          <w:sz w:val="24"/>
          <w:szCs w:val="24"/>
        </w:rPr>
      </w:pPr>
      <w:r>
        <w:rPr>
          <w:color w:val="212529"/>
          <w:sz w:val="24"/>
          <w:szCs w:val="24"/>
        </w:rPr>
        <w:t>1. Cam kết đã bàn giao đầy đủ và đúng nội dung tại biên bản giao nhận đã ký</w:t>
      </w:r>
    </w:p>
    <w:p>
      <w:pPr>
        <w:pStyle w:val="Normal1"/>
        <w:pBdr/>
        <w:shd w:val="clear" w:fill="FFFFFF"/>
        <w:spacing w:lineRule="auto" w:line="374"/>
        <w:rPr>
          <w:color w:val="212529"/>
          <w:sz w:val="24"/>
          <w:szCs w:val="24"/>
        </w:rPr>
      </w:pPr>
      <w:r>
        <w:rPr>
          <w:color w:val="212529"/>
          <w:sz w:val="24"/>
          <w:szCs w:val="24"/>
        </w:rPr>
        <w:t>2. Cam kết chấp hành và tuân thủ đúng các điều kiện có liên quan</w:t>
      </w:r>
    </w:p>
    <w:p>
      <w:pPr>
        <w:pStyle w:val="Normal1"/>
        <w:pBdr/>
        <w:shd w:val="clear" w:fill="FFFFFF"/>
        <w:spacing w:lineRule="auto" w:line="374"/>
        <w:rPr>
          <w:color w:val="212529"/>
          <w:sz w:val="24"/>
          <w:szCs w:val="24"/>
        </w:rPr>
      </w:pPr>
      <w:r>
        <w:rPr>
          <w:color w:val="212529"/>
          <w:sz w:val="24"/>
          <w:szCs w:val="24"/>
        </w:rPr>
        <w:t>3. Chịu trách nhiệm cá nhân về các vấn đề ngoài phần bàn giao đối với các cơ quan chức năng.</w:t>
      </w:r>
    </w:p>
    <w:p>
      <w:pPr>
        <w:pStyle w:val="Normal1"/>
        <w:pBdr/>
        <w:shd w:val="clear" w:fill="FFFFFF"/>
        <w:spacing w:lineRule="auto" w:line="374"/>
        <w:rPr>
          <w:color w:val="212529"/>
          <w:sz w:val="24"/>
          <w:szCs w:val="24"/>
        </w:rPr>
      </w:pPr>
      <w:r>
        <w:rPr>
          <w:color w:val="212529"/>
          <w:sz w:val="24"/>
          <w:szCs w:val="24"/>
        </w:rPr>
        <w:t>4. Được hưởng các chế độ theo hợp đồng đã ký</w:t>
      </w:r>
    </w:p>
    <w:p>
      <w:pPr>
        <w:pStyle w:val="Normal1"/>
        <w:pBdr/>
        <w:shd w:val="clear" w:fill="FFFFFF"/>
        <w:spacing w:lineRule="auto" w:line="374"/>
        <w:rPr>
          <w:b/>
          <w:b/>
          <w:color w:val="212529"/>
          <w:sz w:val="24"/>
          <w:szCs w:val="24"/>
        </w:rPr>
      </w:pPr>
      <w:r>
        <w:rPr>
          <w:b/>
          <w:color w:val="212529"/>
          <w:sz w:val="24"/>
          <w:szCs w:val="24"/>
        </w:rPr>
        <w:t>Điều 2: Quyền và nghĩa vụ của người sử dụng lao động</w:t>
      </w:r>
    </w:p>
    <w:p>
      <w:pPr>
        <w:pStyle w:val="Normal1"/>
        <w:pBdr/>
        <w:shd w:val="clear" w:fill="FFFFFF"/>
        <w:spacing w:lineRule="auto" w:line="374"/>
        <w:rPr>
          <w:color w:val="212529"/>
          <w:sz w:val="24"/>
          <w:szCs w:val="24"/>
        </w:rPr>
      </w:pPr>
      <w:r>
        <w:rPr>
          <w:color w:val="212529"/>
          <w:sz w:val="24"/>
          <w:szCs w:val="24"/>
        </w:rPr>
        <w:t>1. Chịu trách nhiệm giải quyết các chế độ cho người lao động theo hợp đồng đã ký</w:t>
      </w:r>
    </w:p>
    <w:p>
      <w:pPr>
        <w:pStyle w:val="Normal1"/>
        <w:pBdr/>
        <w:shd w:val="clear" w:fill="FFFFFF"/>
        <w:spacing w:lineRule="auto" w:line="374"/>
        <w:rPr>
          <w:color w:val="212529"/>
          <w:sz w:val="24"/>
          <w:szCs w:val="24"/>
        </w:rPr>
      </w:pPr>
      <w:r>
        <w:rPr>
          <w:color w:val="212529"/>
          <w:sz w:val="24"/>
          <w:szCs w:val="24"/>
        </w:rPr>
        <w:t>2. Thanh toán lương, thưởng, phụ cấp và các khoản khác cho người lao động đến thời điểm nghỉ việc</w:t>
      </w:r>
    </w:p>
    <w:p>
      <w:pPr>
        <w:pStyle w:val="Normal1"/>
        <w:pBdr/>
        <w:shd w:val="clear" w:fill="FFFFFF"/>
        <w:spacing w:lineRule="auto" w:line="374"/>
        <w:rPr>
          <w:color w:val="212529"/>
          <w:sz w:val="24"/>
          <w:szCs w:val="24"/>
        </w:rPr>
      </w:pPr>
      <w:r>
        <w:rPr>
          <w:color w:val="212529"/>
          <w:sz w:val="24"/>
          <w:szCs w:val="24"/>
        </w:rPr>
        <w:t>3. Có quyền yêu cầu người lao động phải thi hành đúng và đầy đủ các biên bản đã ký kết, các cam kết của người lao động đối với công ty và thực hiện đúng điều khoản đã ghi trong hợp đồng.</w:t>
      </w:r>
    </w:p>
    <w:p>
      <w:pPr>
        <w:pStyle w:val="Normal1"/>
        <w:pBdr/>
        <w:shd w:val="clear" w:fill="FFFFFF"/>
        <w:spacing w:lineRule="auto" w:line="374"/>
        <w:rPr>
          <w:b/>
          <w:b/>
          <w:color w:val="212529"/>
          <w:sz w:val="24"/>
          <w:szCs w:val="24"/>
        </w:rPr>
      </w:pPr>
      <w:r>
        <w:rPr>
          <w:b/>
          <w:color w:val="212529"/>
          <w:sz w:val="24"/>
          <w:szCs w:val="24"/>
        </w:rPr>
        <w:t>Điều 3: Điều khoản chung</w:t>
      </w:r>
    </w:p>
    <w:p>
      <w:pPr>
        <w:pStyle w:val="Normal1"/>
        <w:pBdr/>
        <w:shd w:val="clear" w:fill="FFFFFF"/>
        <w:spacing w:lineRule="auto" w:line="374"/>
        <w:rPr>
          <w:color w:val="212529"/>
          <w:sz w:val="24"/>
          <w:szCs w:val="24"/>
        </w:rPr>
      </w:pPr>
      <w:r>
        <w:rPr>
          <w:color w:val="212529"/>
          <w:sz w:val="24"/>
          <w:szCs w:val="24"/>
        </w:rPr>
        <w:t>1. Hai bên cam kết thực hiện đúng và đầy đủ các nội dung thuộc trách nhiệm của mình đối với bản thanh lý này. Việc thanh lý hợp đồng lao động của Bà ………….là hoàn toàn tự nguyện, dứt khoát, không bị ép buộc và không nhằm trốn tránh bất kỳ một nghĩa vụ nào.</w:t>
      </w:r>
    </w:p>
    <w:p>
      <w:pPr>
        <w:pStyle w:val="Normal1"/>
        <w:pBdr/>
        <w:shd w:val="clear" w:fill="FFFFFF"/>
        <w:spacing w:lineRule="auto" w:line="374"/>
        <w:rPr>
          <w:color w:val="212529"/>
          <w:sz w:val="24"/>
          <w:szCs w:val="24"/>
        </w:rPr>
      </w:pPr>
      <w:r>
        <w:rPr>
          <w:color w:val="212529"/>
          <w:sz w:val="24"/>
          <w:szCs w:val="24"/>
        </w:rPr>
        <w:t>2. Trong thời gian 25 ngày làm việc kể từ khi ký biên bản này thì bên B có trách nhiệm tiếp tục giải trình và tham gia giải quyết các vấn đề phát sinh về các nội dung đã bàn giao khi phát hiện còn thiếu sót hoặc chưa đúng.</w:t>
      </w:r>
    </w:p>
    <w:p>
      <w:pPr>
        <w:pStyle w:val="Normal1"/>
        <w:pBdr/>
        <w:shd w:val="clear" w:fill="FFFFFF"/>
        <w:spacing w:lineRule="auto" w:line="374"/>
        <w:rPr>
          <w:color w:val="212529"/>
          <w:sz w:val="24"/>
          <w:szCs w:val="24"/>
        </w:rPr>
      </w:pPr>
      <w:r>
        <w:rPr>
          <w:color w:val="212529"/>
          <w:sz w:val="24"/>
          <w:szCs w:val="24"/>
        </w:rPr>
        <w:t>3. Sau khi thực hiện xong nội dung của biên bản thanh lý này, các vấn đề trách nhiệm của 02 bên với Hợp đồng lao động sẽ kết thúc.</w:t>
      </w:r>
    </w:p>
    <w:p>
      <w:pPr>
        <w:pStyle w:val="Normal1"/>
        <w:pBdr/>
        <w:shd w:val="clear" w:fill="FFFFFF"/>
        <w:spacing w:lineRule="auto" w:line="374"/>
        <w:rPr>
          <w:b/>
          <w:b/>
          <w:color w:val="212529"/>
          <w:sz w:val="24"/>
          <w:szCs w:val="24"/>
        </w:rPr>
      </w:pPr>
      <w:r>
        <w:rPr>
          <w:b/>
          <w:color w:val="212529"/>
          <w:sz w:val="24"/>
          <w:szCs w:val="24"/>
        </w:rPr>
        <w:t>Điều 4: Hiệu lực thi hành</w:t>
      </w:r>
    </w:p>
    <w:p>
      <w:pPr>
        <w:pStyle w:val="Normal1"/>
        <w:pBdr/>
        <w:shd w:val="clear" w:fill="FFFFFF"/>
        <w:spacing w:lineRule="auto" w:line="374"/>
        <w:rPr>
          <w:color w:val="212529"/>
          <w:sz w:val="24"/>
          <w:szCs w:val="24"/>
        </w:rPr>
      </w:pPr>
      <w:r>
        <w:rPr>
          <w:color w:val="212529"/>
          <w:sz w:val="24"/>
          <w:szCs w:val="24"/>
        </w:rPr>
        <w:t>Biên bản này có hiệu lực kể từ ngày ký và được lập thành 02 (hai) bản, mỗi bên giữ 01 (một) bản có giá trị pháp lý như nhau.</w:t>
      </w:r>
    </w:p>
    <w:tbl>
      <w:tblPr>
        <w:tblStyle w:val="Table1"/>
        <w:tblW w:w="8865" w:type="dxa"/>
        <w:jc w:val="left"/>
        <w:tblInd w:w="0" w:type="dxa"/>
        <w:tblLayout w:type="fixed"/>
        <w:tblCellMar>
          <w:top w:w="40" w:type="dxa"/>
          <w:left w:w="40" w:type="dxa"/>
          <w:bottom w:w="40" w:type="dxa"/>
          <w:right w:w="40" w:type="dxa"/>
        </w:tblCellMar>
        <w:tblLook w:val="0600"/>
      </w:tblPr>
      <w:tblGrid>
        <w:gridCol w:w="4425"/>
        <w:gridCol w:w="4439"/>
      </w:tblGrid>
      <w:tr>
        <w:trPr>
          <w:trHeight w:val="2535" w:hRule="atLeast"/>
        </w:trPr>
        <w:tc>
          <w:tcPr>
            <w:tcW w:w="4425" w:type="dxa"/>
            <w:tcBorders>
              <w:top w:val="single" w:sz="6" w:space="0" w:color="DDDDDD"/>
              <w:left w:val="single" w:sz="6" w:space="0" w:color="DDDDDD"/>
              <w:bottom w:val="single" w:sz="6" w:space="0" w:color="DDDDDD"/>
              <w:right w:val="single" w:sz="6" w:space="0" w:color="DDDDDD"/>
            </w:tcBorders>
            <w:vAlign w:val="center"/>
          </w:tcPr>
          <w:p>
            <w:pPr>
              <w:pStyle w:val="Normal1"/>
              <w:widowControl w:val="false"/>
              <w:pBdr/>
              <w:spacing w:lineRule="auto" w:line="374"/>
              <w:jc w:val="center"/>
              <w:rPr>
                <w:b/>
                <w:b/>
                <w:sz w:val="24"/>
                <w:szCs w:val="24"/>
              </w:rPr>
            </w:pPr>
            <w:r>
              <w:rPr>
                <w:b/>
                <w:sz w:val="24"/>
                <w:szCs w:val="24"/>
              </w:rPr>
              <w:t>ĐẠI DIỆN CỦA BÊN A</w:t>
            </w:r>
          </w:p>
          <w:p>
            <w:pPr>
              <w:pStyle w:val="Normal1"/>
              <w:widowControl w:val="false"/>
              <w:pBdr/>
              <w:spacing w:lineRule="auto" w:line="374"/>
              <w:jc w:val="center"/>
              <w:rPr>
                <w:i/>
                <w:i/>
                <w:sz w:val="24"/>
                <w:szCs w:val="24"/>
              </w:rPr>
            </w:pPr>
            <w:r>
              <w:rPr>
                <w:i/>
                <w:sz w:val="24"/>
                <w:szCs w:val="24"/>
              </w:rPr>
              <w:t>(Ký và ghi rõ họ tên)</w:t>
            </w:r>
          </w:p>
        </w:tc>
        <w:tc>
          <w:tcPr>
            <w:tcW w:w="4439" w:type="dxa"/>
            <w:tcBorders>
              <w:top w:val="single" w:sz="6" w:space="0" w:color="DDDDDD"/>
              <w:left w:val="single" w:sz="6" w:space="0" w:color="DDDDDD"/>
              <w:bottom w:val="single" w:sz="6" w:space="0" w:color="DDDDDD"/>
              <w:right w:val="single" w:sz="6" w:space="0" w:color="DDDDDD"/>
            </w:tcBorders>
            <w:vAlign w:val="center"/>
          </w:tcPr>
          <w:p>
            <w:pPr>
              <w:pStyle w:val="Normal1"/>
              <w:widowControl w:val="false"/>
              <w:pBdr/>
              <w:spacing w:lineRule="auto" w:line="374"/>
              <w:jc w:val="center"/>
              <w:rPr>
                <w:b/>
                <w:b/>
                <w:sz w:val="24"/>
                <w:szCs w:val="24"/>
              </w:rPr>
            </w:pPr>
            <w:r>
              <w:rPr>
                <w:b/>
                <w:sz w:val="24"/>
                <w:szCs w:val="24"/>
              </w:rPr>
              <w:t>ĐẠI DIỆN CỦA BÊN B</w:t>
            </w:r>
          </w:p>
          <w:p>
            <w:pPr>
              <w:pStyle w:val="Normal1"/>
              <w:widowControl w:val="false"/>
              <w:pBdr/>
              <w:spacing w:lineRule="auto" w:line="374"/>
              <w:jc w:val="center"/>
              <w:rPr>
                <w:i/>
                <w:i/>
                <w:sz w:val="24"/>
                <w:szCs w:val="24"/>
              </w:rPr>
            </w:pPr>
            <w:r>
              <w:rPr>
                <w:i/>
                <w:sz w:val="24"/>
                <w:szCs w:val="24"/>
              </w:rPr>
              <w:t>(Ký và ghi rõ họ tên)</w:t>
            </w:r>
          </w:p>
        </w:tc>
      </w:tr>
    </w:tbl>
    <w:p>
      <w:pPr>
        <w:pStyle w:val="Normal1"/>
        <w:rPr>
          <w:b/>
          <w:b/>
          <w:color w:val="212529"/>
          <w:sz w:val="21"/>
          <w:szCs w:val="2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vi-V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vi-V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563</Words>
  <Characters>2057</Characters>
  <CharactersWithSpaces>2592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